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DC2" w:rsidRDefault="00363DC2">
      <w:r>
        <w:rPr>
          <w:noProof/>
          <w:lang w:eastAsia="ru-RU"/>
        </w:rPr>
        <w:drawing>
          <wp:inline distT="0" distB="0" distL="0" distR="0">
            <wp:extent cx="9251950" cy="6676920"/>
            <wp:effectExtent l="0" t="0" r="6350" b="0"/>
            <wp:docPr id="1" name="Рисунок 1" descr="C:\Users\ASUS\Desktop\скан. титульник\род тат тат гр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тат тат гр 5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3A6" w:rsidRPr="00EB634A" w:rsidRDefault="00D823A6" w:rsidP="00581ED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E4A77" w:rsidRPr="00EB634A" w:rsidRDefault="00DE4A77" w:rsidP="00DE4A77">
      <w:pPr>
        <w:pStyle w:val="Default"/>
        <w:jc w:val="center"/>
        <w:rPr>
          <w:b/>
        </w:rPr>
      </w:pPr>
      <w:r w:rsidRPr="00EB634A">
        <w:rPr>
          <w:b/>
        </w:rPr>
        <w:t xml:space="preserve">РАБОЧАЯ </w:t>
      </w:r>
      <w:r w:rsidRPr="00EB634A">
        <w:rPr>
          <w:b/>
          <w:caps/>
        </w:rPr>
        <w:t xml:space="preserve">ПРОГРАММА </w:t>
      </w:r>
      <w:r w:rsidRPr="00EB634A">
        <w:rPr>
          <w:b/>
        </w:rPr>
        <w:t>УЧЕБНОГО ПРЕДМЕТА «РОДНОЙ (ТАТАРСКИЙ) ЯЗЫК» ДЛЯ ОБЩЕОБРАЗОВАТЕЛЬНЫХ ОРГАНИЗАЦИЙ С ОБУЧЕНИЕМ НА РУССКОМ ЯЗЫКЕ (5-9 КЛАССЫ)</w:t>
      </w:r>
    </w:p>
    <w:p w:rsidR="00DE4A77" w:rsidRPr="00EB634A" w:rsidRDefault="00DE4A77" w:rsidP="00DE4A77">
      <w:pPr>
        <w:pStyle w:val="msonormalbullet2gif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contextualSpacing/>
        <w:jc w:val="center"/>
        <w:rPr>
          <w:b/>
        </w:rPr>
      </w:pPr>
      <w:r w:rsidRPr="00EB634A">
        <w:rPr>
          <w:b/>
        </w:rPr>
        <w:t>ПЛАНИРУЕМЫЕ ПРЕДМЕТНЫЕ РЕЗУЛЬТАТЫ ОСВОЕНИЯ УЧЕБНОГО ПРЕДМЕТА «РОДНОЙ (ТАТАРСКИЙ) ЯЗЫК»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left="-142" w:firstLine="851"/>
        <w:contextualSpacing/>
        <w:jc w:val="both"/>
      </w:pPr>
      <w:r w:rsidRPr="00EB634A"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целостного мировоззрения, соответствующего современному уровню развития науки и общественной жизни;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нравственных чувств и поведения, осознанного и ответственного отношения к своим поступкам;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ценности здорового и безопасного образа жизни;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основ экологической культуры;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DE4A77" w:rsidRPr="00EB634A" w:rsidRDefault="00DE4A77" w:rsidP="0037505E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развитие эстетической культуры через освоение художественного наследия  татарского народа и других народов России и мира.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использование коммуникативно-эстетических возможностей родного языка;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систематизация научных знаний о языке, осознание взаимосвязи его уровней, освоение базовых понятий лингвистики;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lastRenderedPageBreak/>
        <w:t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DE4A77" w:rsidRPr="00EB634A" w:rsidRDefault="00DE4A77" w:rsidP="0037505E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EB634A">
        <w:t>формирование ответственности за языковую как общечеловеческую ценность.</w:t>
      </w:r>
    </w:p>
    <w:p w:rsidR="00DE4A77" w:rsidRPr="00EB634A" w:rsidRDefault="00DE4A77" w:rsidP="0037505E">
      <w:pPr>
        <w:pStyle w:val="msonormalbullet2gif"/>
        <w:numPr>
          <w:ilvl w:val="0"/>
          <w:numId w:val="4"/>
        </w:numPr>
        <w:spacing w:before="0" w:beforeAutospacing="0" w:after="0" w:afterAutospacing="0"/>
        <w:ind w:left="0" w:firstLine="0"/>
        <w:contextualSpacing/>
        <w:jc w:val="center"/>
        <w:rPr>
          <w:b/>
        </w:rPr>
      </w:pPr>
      <w:r w:rsidRPr="00EB634A">
        <w:rPr>
          <w:b/>
        </w:rPr>
        <w:t>СОДЕРЖАНИЕ УЧЕБНОГО ПРЕДМЕТА «РОДНОЙ (ТАТАРСКИЙ) ЯЗЫК»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Структура программы отражает основную направленность татарского языка на формирование и развитие коммуникативной, лингвистической и </w:t>
      </w:r>
      <w:proofErr w:type="spellStart"/>
      <w:r w:rsidRPr="00EB634A">
        <w:t>культуроведческой</w:t>
      </w:r>
      <w:proofErr w:type="spellEnd"/>
      <w:r w:rsidRPr="00EB634A">
        <w:t xml:space="preserve"> компетенций. В ней имеются три содержательные линии, обеспечивающие формирование указанных компетенций:</w:t>
      </w:r>
    </w:p>
    <w:p w:rsidR="00DE4A77" w:rsidRPr="00EB634A" w:rsidRDefault="00DE4A77" w:rsidP="0037505E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567"/>
        <w:contextualSpacing/>
        <w:jc w:val="both"/>
      </w:pPr>
      <w:r w:rsidRPr="00EB634A">
        <w:t>содержание, направленное на формирование и развитие коммуникативной компетенции;</w:t>
      </w:r>
    </w:p>
    <w:p w:rsidR="00DE4A77" w:rsidRPr="00EB634A" w:rsidRDefault="00DE4A77" w:rsidP="0037505E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567"/>
        <w:contextualSpacing/>
        <w:jc w:val="both"/>
      </w:pPr>
      <w:r w:rsidRPr="00EB634A">
        <w:t>содержание, направленное на формирование и развитие лингвистической компетенции;</w:t>
      </w:r>
    </w:p>
    <w:p w:rsidR="00DE4A77" w:rsidRPr="00EB634A" w:rsidRDefault="00DE4A77" w:rsidP="0037505E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567"/>
        <w:contextualSpacing/>
        <w:jc w:val="both"/>
      </w:pPr>
      <w:r w:rsidRPr="00EB634A">
        <w:t xml:space="preserve">содержание, направленное на формирование и развитие </w:t>
      </w:r>
      <w:proofErr w:type="spellStart"/>
      <w:r w:rsidRPr="00EB634A">
        <w:t>культуроведческой</w:t>
      </w:r>
      <w:proofErr w:type="spellEnd"/>
      <w:r w:rsidRPr="00EB634A">
        <w:t xml:space="preserve">  компетенции.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Первая содержательная линия представлена в разделах «Речевое общение», «Речевая деятельность», «Функциональные разновидности языка», «Культура речи».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gramStart"/>
      <w:r w:rsidRPr="00EB634A">
        <w:t>Вторая содержательная линия включает разделы «Фонетика», «Орфоэпия», «Графика», «</w:t>
      </w:r>
      <w:proofErr w:type="spellStart"/>
      <w:r w:rsidRPr="00EB634A">
        <w:t>Морфемика</w:t>
      </w:r>
      <w:proofErr w:type="spellEnd"/>
      <w:r w:rsidRPr="00EB634A">
        <w:t xml:space="preserve"> и словообразование», «Лексикология и фразеология», «Морфология», «Синтаксис», «Орфография и пунктуация», «Стилистика».</w:t>
      </w:r>
      <w:proofErr w:type="gramEnd"/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Третья содержательная линия представлена в разделе «Язык и культура», в котором изучаются отражение в языке культуры и истории татарского народа, его место и связь с другими народами, живущими в России;  нормы и особенности татарской разговорной речи; татарский речевой этикет.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center"/>
        <w:rPr>
          <w:b/>
        </w:rPr>
      </w:pPr>
      <w:r w:rsidRPr="00EB634A">
        <w:rPr>
          <w:b/>
        </w:rPr>
        <w:t>Содержание, обеспечивающее формирование и развитие коммуникативной компетенции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EB634A">
        <w:rPr>
          <w:b/>
        </w:rPr>
        <w:t>Речевое общение.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Разновидности речевого общения: </w:t>
      </w:r>
      <w:proofErr w:type="spellStart"/>
      <w:r w:rsidRPr="00EB634A">
        <w:t>неопосредованное</w:t>
      </w:r>
      <w:proofErr w:type="spellEnd"/>
      <w:r w:rsidRPr="00EB634A">
        <w:t xml:space="preserve"> и </w:t>
      </w:r>
      <w:proofErr w:type="gramStart"/>
      <w:r w:rsidRPr="00EB634A">
        <w:t>опосредованное</w:t>
      </w:r>
      <w:proofErr w:type="gramEnd"/>
      <w:r w:rsidRPr="00EB634A">
        <w:t>, устное и письменное, диалогическое и монологическое и их особенности.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Сферы речевого общения: бытовая, социально-культурная, научная, официально-деловая.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Условия речевого общения. Успешность речевого общения как достижение прогнозируемого результата.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rPr>
          <w:b/>
        </w:rPr>
        <w:t>Речевая деятельность</w:t>
      </w:r>
      <w:r w:rsidRPr="00EB634A">
        <w:t>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Речь как деятельность. Виды речевой деятельности и их особенности.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rPr>
          <w:b/>
        </w:rPr>
        <w:t>Чтение:</w:t>
      </w:r>
      <w:r w:rsidRPr="00EB634A">
        <w:t xml:space="preserve"> культура работы с книгой и другими источниками информации, включая СМИ и ресурсы Интернет, приемы работы с ними. Овладение различными видами чтения.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spellStart"/>
      <w:r w:rsidRPr="00EB634A">
        <w:rPr>
          <w:b/>
        </w:rPr>
        <w:t>Аудирование</w:t>
      </w:r>
      <w:proofErr w:type="spellEnd"/>
      <w:r w:rsidRPr="00EB634A">
        <w:rPr>
          <w:b/>
        </w:rPr>
        <w:t>:</w:t>
      </w:r>
      <w:r w:rsidRPr="00EB634A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EB634A">
        <w:rPr>
          <w:b/>
        </w:rPr>
        <w:lastRenderedPageBreak/>
        <w:t xml:space="preserve">Говорение.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Продуцирование устных монологических высказываний на различные темы. Участие в диалогах.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rPr>
          <w:b/>
        </w:rPr>
        <w:t xml:space="preserve">Письмо.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rPr>
          <w:b/>
        </w:rPr>
        <w:t xml:space="preserve">Текст </w:t>
      </w:r>
      <w:r w:rsidRPr="00EB634A"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rPr>
          <w:b/>
        </w:rPr>
        <w:t xml:space="preserve">Функциональные разновидности языка: </w:t>
      </w:r>
      <w:r w:rsidRPr="00EB634A">
        <w:t>разговорный язык, функциональные стили и их жанры.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EB634A">
        <w:rPr>
          <w:b/>
        </w:rPr>
        <w:t xml:space="preserve">Культура речи.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Понятие о культуре речи, основные ее составляющие.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EB634A">
        <w:rPr>
          <w:b/>
        </w:rPr>
        <w:t xml:space="preserve">Содержание, обеспечивающее формирование и развитие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EB634A">
        <w:rPr>
          <w:b/>
        </w:rPr>
        <w:t xml:space="preserve">лингвистической (языковедческой) компетенции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Фонетика. Орфоэпия.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Фонетика как раздел науки о языке. Гласные и согласные звуки. Слог. Ударение.</w:t>
      </w:r>
    </w:p>
    <w:p w:rsidR="00DE4A77" w:rsidRPr="00EB634A" w:rsidRDefault="00DE4A77" w:rsidP="0037505E">
      <w:pPr>
        <w:pStyle w:val="msonormalbullet2gif"/>
        <w:tabs>
          <w:tab w:val="left" w:pos="735"/>
        </w:tabs>
        <w:spacing w:before="0" w:beforeAutospacing="0" w:after="0" w:afterAutospacing="0"/>
        <w:ind w:firstLine="709"/>
        <w:contextualSpacing/>
        <w:jc w:val="both"/>
      </w:pPr>
      <w:r w:rsidRPr="00EB634A">
        <w:t>Орфоэпия как раздел науки о языке. Допустимые варианты произношения и ударения. Фонетический анализ слов.</w:t>
      </w:r>
    </w:p>
    <w:p w:rsidR="00DE4A77" w:rsidRPr="00EB634A" w:rsidRDefault="00DE4A77" w:rsidP="0037505E">
      <w:pPr>
        <w:pStyle w:val="msonormalbullet2gif"/>
        <w:tabs>
          <w:tab w:val="left" w:pos="735"/>
        </w:tabs>
        <w:spacing w:before="0" w:beforeAutospacing="0" w:after="0" w:afterAutospacing="0"/>
        <w:ind w:firstLine="709"/>
        <w:contextualSpacing/>
        <w:jc w:val="both"/>
      </w:pPr>
      <w:r w:rsidRPr="00EB634A">
        <w:t>Оценка собственной и чужой речи с точки зрения орфоэпических норм. Орфоэпические словари и их использование в повседневной жизни.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Графика.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Графика как раздел науки о языке. Звуки и буквы.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Соотношение звука и буквы. Знание алфавита.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proofErr w:type="spellStart"/>
      <w:r w:rsidRPr="00EB634A">
        <w:rPr>
          <w:b/>
        </w:rPr>
        <w:t>Морфемика</w:t>
      </w:r>
      <w:proofErr w:type="spellEnd"/>
      <w:r w:rsidRPr="00EB634A">
        <w:rPr>
          <w:b/>
        </w:rPr>
        <w:t xml:space="preserve"> и словообразование.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spellStart"/>
      <w:r w:rsidRPr="00EB634A">
        <w:t>Морфемика</w:t>
      </w:r>
      <w:proofErr w:type="spellEnd"/>
      <w:r w:rsidRPr="00EB634A">
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Усвоение морфемы как минимальной значимой единицы языка, ее значение в образовании новых слов и форм.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Определение способов образования слов.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Использование различных словарей (словообразовательных, этимологических).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Лексикология и фразеология.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Прямое и переносное значения слова.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Толковый словарь татарского языка.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Синонимы, антонимы и омонимы родного языка. Словари синонимов  и антонимов.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Исконно татарские и заимствованные слова.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Общеупотребительная лексика и лексика ограниченного употребления. Диалектизмы, профессионализмы, жаргонизмы, сленг.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lastRenderedPageBreak/>
        <w:t>Активная и пассивная лексика. Устаревшие слова и неологизмы. Неологизмы.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Фразеология как раздел науки о языке. Фразеологизмы. Словарь фразеологизмов.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Употребление слова в точном соответствии с его лексическим значением.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Лексический анализ слова.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Использование различных словарей.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Морфология.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Морфология как раздел науки о языке.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Система частей речи в татарском языке. Принципы выделения частей речи.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gramStart"/>
      <w:r w:rsidRPr="00EB634A"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  <w:proofErr w:type="gramEnd"/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color w:val="C00000"/>
        </w:rPr>
      </w:pPr>
      <w:r w:rsidRPr="00EB634A">
        <w:t>Предикативные слова.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Модальные части речи: частицы, междометия, модальные слова.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Служебные части речи: предлоги и союзы.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Синтаксис.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Синтаксис как раздел науки о языке. Словосочетание и предложение как единицы синтаксиса.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Основные виды словосочетаний, типы связи главного и зависимого слова в словосочетании.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Виды предложений по цели высказывания.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Виды сложных предложений: сложносочиненные и сложноподчиненные предложения.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Союзные и бессоюзные сложносочиненные предложения. Сложноподчиненные предложения с несколькими придаточными.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Виды сложноподчиненных предложений по структуре и значению.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Прямая и косвенная речь.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Орфография и пунктуация.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Орфография как система правил правописания.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Правописание гласных и согласных, употребление ъ и ь.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Слитное, дефисное и раздельное написание слов.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Употребление строчной и прописной букв.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Правила переноса.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Использование орфографических словарей.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lastRenderedPageBreak/>
        <w:t>Пунктуация как система правил правописания.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Знаки препинания, их функции.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Знаки препинания в простых и сложных предложениях.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Знаки препинания в предложениях с прямой речью, диалогах и при цитатах.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EB634A">
        <w:rPr>
          <w:b/>
        </w:rPr>
        <w:t>Стилистика.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Стили речи (научный, официально-деловой, разговорный, художественный, публицистический) и их особенности.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Особенности устной и письменной речи.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Работа с текстами разных жанров и стилей.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Перевод текстов с татарского языка на русский.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EB634A">
        <w:rPr>
          <w:b/>
        </w:rPr>
        <w:t xml:space="preserve">Содержание, обеспечивающее формирование и развитие </w:t>
      </w:r>
      <w:proofErr w:type="spellStart"/>
      <w:r w:rsidRPr="00EB634A">
        <w:rPr>
          <w:b/>
        </w:rPr>
        <w:t>культуроведческой</w:t>
      </w:r>
      <w:proofErr w:type="spellEnd"/>
      <w:r w:rsidRPr="00EB634A">
        <w:t xml:space="preserve"> </w:t>
      </w:r>
      <w:r w:rsidRPr="00EB634A">
        <w:rPr>
          <w:b/>
        </w:rPr>
        <w:t xml:space="preserve">компетенции 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Нормы и особенности татарской разговорной речи.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Татарский речевой этикет.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DE4A77" w:rsidRPr="00EB634A" w:rsidRDefault="00DE4A77" w:rsidP="0037505E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EB634A">
        <w:t xml:space="preserve">Использование норм татарской разговорной речи в повседневной жизни: в учебе и во внеклассной работе. </w:t>
      </w:r>
    </w:p>
    <w:p w:rsidR="001B7921" w:rsidRPr="00EB634A" w:rsidRDefault="001B7921" w:rsidP="00A1692D">
      <w:pPr>
        <w:pStyle w:val="msonormalbullet2gif"/>
        <w:numPr>
          <w:ilvl w:val="0"/>
          <w:numId w:val="4"/>
        </w:numPr>
        <w:spacing w:before="0" w:beforeAutospacing="0" w:after="0" w:afterAutospacing="0" w:line="360" w:lineRule="auto"/>
        <w:ind w:left="426" w:hanging="426"/>
        <w:contextualSpacing/>
        <w:jc w:val="center"/>
        <w:rPr>
          <w:b/>
        </w:rPr>
      </w:pPr>
      <w:r w:rsidRPr="00EB634A">
        <w:rPr>
          <w:b/>
        </w:rPr>
        <w:t>ТЕМАТИЧЕСКОЕ ПЛАНИРОВАНИЕ С ОПРЕДЕЛЕНИЕМ ОСНОВНЫХ ВИДОВ УЧЕБНОЙ ДЕЯТЕЛЬНОСТИ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1134"/>
        <w:gridCol w:w="7654"/>
      </w:tblGrid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EB634A">
              <w:rPr>
                <w:b/>
              </w:rPr>
              <w:t>Основные темы программы</w:t>
            </w:r>
          </w:p>
        </w:tc>
        <w:tc>
          <w:tcPr>
            <w:tcW w:w="1134" w:type="dxa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EB634A">
              <w:rPr>
                <w:b/>
              </w:rPr>
              <w:t>Всего часов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EB634A">
              <w:rPr>
                <w:b/>
              </w:rPr>
              <w:t xml:space="preserve">Основные виды учебной деятельности </w:t>
            </w: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</w:tr>
      <w:tr w:rsidR="001B7921" w:rsidRPr="00EB634A" w:rsidTr="00A1692D">
        <w:tc>
          <w:tcPr>
            <w:tcW w:w="14850" w:type="dxa"/>
            <w:gridSpan w:val="3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EB634A">
              <w:rPr>
                <w:b/>
              </w:rPr>
              <w:t>5 класс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Орфоэпия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1. Фонетика как раздел науки о языке. Гласные и согласные звуки. Слог. Ударение.</w:t>
            </w:r>
          </w:p>
          <w:p w:rsidR="001B7921" w:rsidRPr="00EB634A" w:rsidRDefault="001B7921" w:rsidP="0090038B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науки о языке. Допустимые варианты произношения и ударения. Фонетический анализ слов.</w:t>
            </w:r>
          </w:p>
          <w:p w:rsidR="001B7921" w:rsidRPr="00EB634A" w:rsidRDefault="001B7921" w:rsidP="0090038B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2. Оценка собственной и чужой речи с точки зрения </w:t>
            </w:r>
            <w:r w:rsidRPr="00EB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орфоэпических норм. Орфоэпические словари и их использование в повседневной жизни.</w:t>
            </w: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B7921" w:rsidRPr="00EB634A" w:rsidRDefault="00E43955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Овладевать основными понятиями фонетики.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Распознавать гласные и согласные звуки.</w:t>
            </w:r>
          </w:p>
          <w:p w:rsidR="001B7921" w:rsidRPr="00EB634A" w:rsidRDefault="001B7921" w:rsidP="009003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устно и с помощью элементов транскрипции: отдельные слова; особенности произношения и написания слова, звуки в речевом потоке, слово с точки зрения деления его на слоги.</w:t>
            </w:r>
          </w:p>
          <w:p w:rsidR="001B7921" w:rsidRPr="00EB634A" w:rsidRDefault="001B7921" w:rsidP="0090038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Проводить фонетический анализ слова.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lastRenderedPageBreak/>
              <w:t>Классифицировать и группировать звуки речи по заданным признакам. Членить слова на слоги и правильно их переносить с одной строки на другую.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Определять место ударного слога, наблюдать за перемещением ударения при изменении формы слова. </w:t>
            </w:r>
          </w:p>
        </w:tc>
      </w:tr>
      <w:tr w:rsidR="001B7921" w:rsidRPr="00EB634A" w:rsidTr="002D0F76">
        <w:trPr>
          <w:trHeight w:val="792"/>
        </w:trPr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Графика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1. Графика как раздел науки о языке. Звуки и буквы.</w:t>
            </w:r>
          </w:p>
          <w:p w:rsidR="001B7921" w:rsidRPr="00EB634A" w:rsidRDefault="001B7921" w:rsidP="002D0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2. Соотношение звука и буквы. Знание алфавита.</w:t>
            </w:r>
          </w:p>
        </w:tc>
        <w:tc>
          <w:tcPr>
            <w:tcW w:w="1134" w:type="dxa"/>
          </w:tcPr>
          <w:p w:rsidR="001B7921" w:rsidRPr="00EB634A" w:rsidRDefault="007C0DF7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Использовать орфографический словарь</w:t>
            </w:r>
            <w:proofErr w:type="gramStart"/>
            <w:r w:rsidRPr="00EB634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EB634A">
              <w:rPr>
                <w:rFonts w:ascii="Times New Roman" w:hAnsi="Times New Roman"/>
                <w:sz w:val="24"/>
                <w:szCs w:val="24"/>
              </w:rPr>
              <w:t xml:space="preserve">опоставлять и анализировать </w:t>
            </w:r>
            <w:proofErr w:type="spellStart"/>
            <w:r w:rsidRPr="00EB634A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EB634A">
              <w:rPr>
                <w:rFonts w:ascii="Times New Roman" w:hAnsi="Times New Roman"/>
                <w:sz w:val="24"/>
                <w:szCs w:val="24"/>
              </w:rPr>
              <w:t>-буквенный состав слова. Использовать знание алфавита при поиске необходимой информации в словарях и энциклопедиях.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  <w:proofErr w:type="spellStart"/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2. Усвоение морфемы как минимальной значимой единицы языка, ее значение в образовании новых слов и форм.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Определение способов образования слов.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Использование различных словарей (словообразовательных, этимологических).</w:t>
            </w:r>
          </w:p>
        </w:tc>
        <w:tc>
          <w:tcPr>
            <w:tcW w:w="1134" w:type="dxa"/>
          </w:tcPr>
          <w:p w:rsidR="001B7921" w:rsidRPr="00EB634A" w:rsidRDefault="00E43955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Понимать морфему как значимую единицу языка; роль морфем в процессах </w:t>
            </w:r>
            <w:proofErr w:type="spellStart"/>
            <w:r w:rsidRPr="00EB634A">
              <w:rPr>
                <w:rFonts w:ascii="Times New Roman" w:hAnsi="Times New Roman"/>
                <w:sz w:val="24"/>
                <w:szCs w:val="24"/>
              </w:rPr>
              <w:t>формо</w:t>
            </w:r>
            <w:proofErr w:type="spellEnd"/>
            <w:r w:rsidRPr="00EB634A">
              <w:rPr>
                <w:rFonts w:ascii="Times New Roman" w:hAnsi="Times New Roman"/>
                <w:sz w:val="24"/>
                <w:szCs w:val="24"/>
              </w:rPr>
              <w:t>- и словообразования.</w:t>
            </w:r>
            <w:r w:rsidRPr="00EB634A">
              <w:rPr>
                <w:rFonts w:ascii="Times New Roman" w:hAnsi="Times New Roman"/>
                <w:sz w:val="24"/>
                <w:szCs w:val="24"/>
              </w:rPr>
              <w:cr/>
              <w:t xml:space="preserve">Опознавать морфемы и членить слова на морфемы; характеризовать (устно и с помощью знаков) морфемный состав слова. 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Различать изученные способы словообразования существительных, прилагательных и глаголов, составлять словообразовательные пары.</w:t>
            </w: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EB634A">
              <w:t xml:space="preserve">Применять знания и умения в области </w:t>
            </w:r>
            <w:proofErr w:type="spellStart"/>
            <w:r w:rsidRPr="00EB634A">
              <w:t>морфемики</w:t>
            </w:r>
            <w:proofErr w:type="spellEnd"/>
            <w:r w:rsidRPr="00EB634A">
              <w:t xml:space="preserve"> и словообразования в практике правописания.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  <w:p w:rsidR="001B7921" w:rsidRPr="00EB634A" w:rsidRDefault="001B7921" w:rsidP="001B792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Прямое и переносное значения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Толковый словарь татарского языка.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Синонимы, антонимы и омонимы родного языка. Словари синонимов  и антонимов.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Исконно татарские и заимствованные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Общеупотребительная лексика и лексика ограниченного употребления. Диалектизмы, профессионализмы, жаргонизмы, сленг.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Активная и пассивная лексика. Устаревшие слова и неологизмы. Неологизмы.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Фразеология как раздел науки о языке. Фразеологизмы. Словарь фразеологизмов.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2. Употребление слова в точном соответствии с его лексическим значением.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Лексический анализ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различных словарей.</w:t>
            </w:r>
          </w:p>
        </w:tc>
        <w:tc>
          <w:tcPr>
            <w:tcW w:w="1134" w:type="dxa"/>
          </w:tcPr>
          <w:p w:rsidR="001B7921" w:rsidRPr="00EB634A" w:rsidRDefault="00E43955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Понимать роль слова в оформлении мыслей и чувств. Определять лексическое значение слова.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Различать однозначные и многозначные слова, прямое и переносное значения слова; опознавать омонимы, синонимы, антонимы.</w:t>
            </w:r>
            <w:r w:rsidRPr="00EB634A">
              <w:rPr>
                <w:rFonts w:ascii="Times New Roman" w:hAnsi="Times New Roman"/>
                <w:sz w:val="24"/>
                <w:szCs w:val="24"/>
              </w:rPr>
              <w:cr/>
              <w:t>Осознавать смысловые и стилистические различия синонимов.</w:t>
            </w:r>
            <w:r w:rsidRPr="00EB634A">
              <w:rPr>
                <w:rFonts w:ascii="Times New Roman" w:hAnsi="Times New Roman"/>
                <w:sz w:val="24"/>
                <w:szCs w:val="24"/>
              </w:rPr>
              <w:cr/>
              <w:t>Сопоставлять прямое и переносное значения слова; синонимы в синонимических цепочках; пары антонимов, омонимов. Различать слова по происхождению, сфере и частоте употребления.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Использовать в собственной речи синонимы, антонимы, слова одной тематической группы, омонимы и многозначные слова.</w:t>
            </w:r>
            <w:r w:rsidRPr="00EB634A">
              <w:rPr>
                <w:rFonts w:ascii="Times New Roman" w:hAnsi="Times New Roman"/>
                <w:sz w:val="24"/>
                <w:szCs w:val="24"/>
              </w:rPr>
              <w:cr/>
              <w:t xml:space="preserve">Извлекать необходимую информацию из толкового словаря, словарей синонимов, антонимов, фразеологического словаря. Опознавать и уместно использовать фразеологические обороты в речи.  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134" w:type="dxa"/>
          </w:tcPr>
          <w:p w:rsidR="001B7921" w:rsidRPr="00EB634A" w:rsidRDefault="00E43955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Обогащение активного и пассивного словаря учащихся с точки зрения содержания и формирования правильности речи 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921" w:rsidRPr="00EB634A" w:rsidTr="00A1692D">
        <w:tc>
          <w:tcPr>
            <w:tcW w:w="14850" w:type="dxa"/>
            <w:gridSpan w:val="3"/>
          </w:tcPr>
          <w:p w:rsidR="001B7921" w:rsidRPr="00EB634A" w:rsidRDefault="001B7921" w:rsidP="00900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класс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1. Морфология как раздел науки о языке.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Система частей речи в татарском языке. Принципы выделения частей речи.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Предикативные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Модальные части речи: частицы, междометия, модальные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Служебные части речи: предлоги и союзы.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1134" w:type="dxa"/>
          </w:tcPr>
          <w:p w:rsidR="001B7921" w:rsidRPr="00EB634A" w:rsidRDefault="00654376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Охарактеризовать </w:t>
            </w:r>
            <w:proofErr w:type="spellStart"/>
            <w:r w:rsidRPr="00EB634A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EB634A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частей речи.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частей речи, приводить соответствующие примеры.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Наблюдать за особенностями использования частей речи  в художественных текстах.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1B7921" w:rsidRPr="00EB634A" w:rsidRDefault="00654376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Составление планов к предложенному тексту. Создание собственных текстов по предложенным планам: изложение подробное и выборочное, </w:t>
            </w:r>
            <w:r w:rsidRPr="00EB634A">
              <w:rPr>
                <w:rFonts w:ascii="Times New Roman" w:hAnsi="Times New Roman"/>
                <w:sz w:val="24"/>
                <w:szCs w:val="24"/>
              </w:rPr>
              <w:lastRenderedPageBreak/>
              <w:t>изложение с элементами сочинения.</w:t>
            </w:r>
          </w:p>
        </w:tc>
      </w:tr>
      <w:tr w:rsidR="001B7921" w:rsidRPr="00EB634A" w:rsidTr="00A1692D">
        <w:tc>
          <w:tcPr>
            <w:tcW w:w="14850" w:type="dxa"/>
            <w:gridSpan w:val="3"/>
          </w:tcPr>
          <w:p w:rsidR="001B7921" w:rsidRPr="00EB634A" w:rsidRDefault="001B7921" w:rsidP="00900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 класс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Глагол, звукоподражательные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Предикативные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Модальные части речи: частицы, междометия, модальные слова.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Служебные части речи: предлоги и союзы.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изученных частей речи.</w:t>
            </w:r>
          </w:p>
        </w:tc>
        <w:tc>
          <w:tcPr>
            <w:tcW w:w="113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Охарактеризовать </w:t>
            </w:r>
            <w:proofErr w:type="spellStart"/>
            <w:r w:rsidRPr="00EB634A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EB634A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изучаемых частей речи.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изучаемых частей речи, приводить соответствующие примеры.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Наблюдать за особенностями использования 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частей речи  в художественных текстах.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1B7921" w:rsidRPr="00EB634A" w:rsidRDefault="001B7921" w:rsidP="0090038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34A">
              <w:rPr>
                <w:rFonts w:ascii="Times New Roman" w:hAnsi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EB634A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EB634A">
              <w:rPr>
                <w:rFonts w:ascii="Times New Roman" w:hAnsi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1B7921" w:rsidRPr="00EB634A" w:rsidTr="00A1692D">
        <w:tc>
          <w:tcPr>
            <w:tcW w:w="14850" w:type="dxa"/>
            <w:gridSpan w:val="3"/>
          </w:tcPr>
          <w:p w:rsidR="001B7921" w:rsidRPr="00EB634A" w:rsidRDefault="001B7921" w:rsidP="00900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 класс</w:t>
            </w:r>
          </w:p>
        </w:tc>
      </w:tr>
      <w:tr w:rsidR="001B7921" w:rsidRPr="00EB634A" w:rsidTr="00A1692D">
        <w:trPr>
          <w:trHeight w:val="1407"/>
        </w:trPr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простого предложения</w:t>
            </w:r>
          </w:p>
          <w:p w:rsidR="001B7921" w:rsidRPr="00EB634A" w:rsidRDefault="001B7921" w:rsidP="0090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виды словосочетаний, типы связи главного и зависимого слова в словосочетании.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предложений по цели высказывания.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center"/>
            </w:pPr>
          </w:p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center"/>
            </w:pPr>
          </w:p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center"/>
            </w:pPr>
            <w:r w:rsidRPr="00EB634A">
              <w:t>50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both"/>
            </w:pPr>
          </w:p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B634A">
              <w:t xml:space="preserve"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</w:t>
            </w:r>
            <w:r w:rsidRPr="00EB634A">
              <w:rPr>
                <w:color w:val="000000"/>
              </w:rPr>
              <w:t xml:space="preserve">утвердительные и отрицательные. </w:t>
            </w:r>
            <w:proofErr w:type="gramEnd"/>
          </w:p>
        </w:tc>
      </w:tr>
      <w:tr w:rsidR="001B7921" w:rsidRPr="00EB634A" w:rsidTr="00A1692D">
        <w:trPr>
          <w:trHeight w:val="1732"/>
        </w:trPr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134" w:type="dxa"/>
          </w:tcPr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center"/>
            </w:pPr>
            <w:r w:rsidRPr="00EB634A">
              <w:t>20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both"/>
            </w:pPr>
            <w:r w:rsidRPr="00EB634A">
              <w:t xml:space="preserve">Работа над текстом: </w:t>
            </w:r>
            <w:proofErr w:type="spellStart"/>
            <w:r w:rsidRPr="00EB634A">
              <w:t>озаглавливание</w:t>
            </w:r>
            <w:proofErr w:type="spellEnd"/>
            <w:r w:rsidRPr="00EB634A"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1B7921" w:rsidRPr="00EB634A" w:rsidTr="00A1692D">
        <w:trPr>
          <w:trHeight w:val="453"/>
        </w:trPr>
        <w:tc>
          <w:tcPr>
            <w:tcW w:w="14850" w:type="dxa"/>
            <w:gridSpan w:val="3"/>
          </w:tcPr>
          <w:p w:rsidR="001B7921" w:rsidRPr="00EB634A" w:rsidRDefault="001B7921" w:rsidP="00900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 класс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 сложного предложения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Виды сложных предложений: сложносочиненные и сложноподчиненные предложения.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Союзные и бессоюзные сложносочиненные предложения. Сложноподчиненные предложения с несколькими придаточными.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Виды сложноподчиненных предложений по структуре и значению.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Прямая и косвенная речь.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2.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</w:tc>
        <w:tc>
          <w:tcPr>
            <w:tcW w:w="1134" w:type="dxa"/>
          </w:tcPr>
          <w:p w:rsidR="001B7921" w:rsidRPr="00EB634A" w:rsidRDefault="00654376" w:rsidP="0090038B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EB634A">
              <w:rPr>
                <w:color w:val="000000"/>
              </w:rPr>
              <w:t>25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a5"/>
              <w:spacing w:before="0" w:beforeAutospacing="0" w:after="0" w:afterAutospacing="0"/>
              <w:jc w:val="both"/>
            </w:pPr>
            <w:r w:rsidRPr="00EB634A">
              <w:rPr>
                <w:color w:val="000000"/>
              </w:rPr>
              <w:t>И</w:t>
            </w:r>
            <w:r w:rsidRPr="00EB634A">
              <w:t>спользовать в собственной речи</w:t>
            </w:r>
            <w:r w:rsidRPr="00EB634A">
              <w:rPr>
                <w:color w:val="000000"/>
              </w:rPr>
              <w:t xml:space="preserve"> прямую и косвенную речь;</w:t>
            </w:r>
            <w:r w:rsidRPr="00EB634A">
              <w:t xml:space="preserve"> находить грамматическую основу предложения, опознавать предложения простые и сложные (</w:t>
            </w:r>
            <w:r w:rsidRPr="00EB634A">
              <w:rPr>
                <w:color w:val="000000"/>
              </w:rPr>
              <w:t>синтетическое сложноподчиненное предложение, аналитическое сложноподчиненное предложение и др.</w:t>
            </w:r>
            <w:r w:rsidRPr="00EB634A">
              <w:t xml:space="preserve">) и употреблять их в речевой практике; понимать строение </w:t>
            </w:r>
            <w:r w:rsidRPr="00EB634A">
              <w:rPr>
                <w:color w:val="000000"/>
              </w:rPr>
              <w:t xml:space="preserve">сложноподчиненных предложений в татарском и русском языках; </w:t>
            </w:r>
            <w:r w:rsidRPr="00EB634A">
              <w:t xml:space="preserve">проводить </w:t>
            </w:r>
            <w:r w:rsidRPr="00EB634A">
              <w:rPr>
                <w:color w:val="000000"/>
              </w:rPr>
              <w:t>синтаксический анализ.</w:t>
            </w:r>
          </w:p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правописания. Правописание гласных и согласных, употребление ъ и ь.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Правила переноса.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орфографических словарей.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Пунктуация как система правил правописания.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препинания, их функции. 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простых и сложных предложениях.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предложениях с прямой речью, диалогах и при цитатах.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2. Развитие на уроках родного языка орфографических и пунктуационных способностей </w:t>
            </w:r>
            <w:r w:rsidRPr="00EB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учащихся. Осознание их важности при устной и письменной речи.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1134" w:type="dxa"/>
          </w:tcPr>
          <w:p w:rsidR="001B7921" w:rsidRPr="00EB634A" w:rsidRDefault="00654376" w:rsidP="009003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EB634A">
              <w:lastRenderedPageBreak/>
              <w:t>16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EB634A"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</w:t>
            </w:r>
            <w:r w:rsidRPr="00EB634A">
              <w:rPr>
                <w:color w:val="000000"/>
              </w:rPr>
              <w:t>находить орфографические ошибки и исправлять их; писать контрольные диктанты, изложения, сочинения;  изложения с элементами сочинения;</w:t>
            </w:r>
            <w:r w:rsidRPr="00EB634A">
              <w:t xml:space="preserve"> проводить фонетический и орфоэпический анализ слова. Владеть основными правилами пунктуации; знать постановки знака тире </w:t>
            </w:r>
            <w:r w:rsidRPr="00EB634A">
              <w:rPr>
                <w:color w:val="000000"/>
              </w:rPr>
              <w:t xml:space="preserve">между подлежащим и сказуемым; </w:t>
            </w:r>
            <w:r w:rsidRPr="00EB634A">
              <w:t xml:space="preserve">опираться на грамматико-интонационный анализ при объяснении расстановки знаков препинания в предложении; </w:t>
            </w:r>
            <w:r w:rsidRPr="00EB634A">
              <w:rPr>
                <w:color w:val="000000"/>
              </w:rPr>
              <w:t xml:space="preserve">опознавать знаки препинания в сложных </w:t>
            </w:r>
            <w:r w:rsidRPr="00EB634A">
              <w:t>предложениях; находить пунктуационные ошибки и исправлять их; писать контрольные диктанты, изложения, сочинения;  изложения с элементами сочинения; проводить пунктуационный анализ.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Стилистика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Стили речи (научный, официально-деловой, разговорный, художественный, публицистический) и их особенности.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Особенности устной и письменной речи.</w:t>
            </w:r>
          </w:p>
          <w:p w:rsidR="001B7921" w:rsidRPr="00EB634A" w:rsidRDefault="001B7921" w:rsidP="009003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     Работа с текстами разных жанров и стилей.</w:t>
            </w:r>
          </w:p>
          <w:p w:rsidR="001B7921" w:rsidRPr="00EB634A" w:rsidRDefault="001B7921" w:rsidP="0090038B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текстов с татарского языка на русский.</w:t>
            </w:r>
          </w:p>
        </w:tc>
        <w:tc>
          <w:tcPr>
            <w:tcW w:w="1134" w:type="dxa"/>
          </w:tcPr>
          <w:p w:rsidR="001B7921" w:rsidRPr="00EB634A" w:rsidRDefault="00654376" w:rsidP="009003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EB634A">
              <w:t>10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EB634A">
              <w:t>Овладение основными нормами татарского литературного языка; соблюдение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состава; анализировать и оценивать с орфоэпической точки зрения чужую и собственную речь; корректировать собственную речь; осознавать важность овладения лексическим богатством и разнообразием литературного татарского языка для формирования собственной речевой культуры; 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1B7921" w:rsidRPr="00EB634A" w:rsidTr="00A1692D">
        <w:tc>
          <w:tcPr>
            <w:tcW w:w="6062" w:type="dxa"/>
          </w:tcPr>
          <w:p w:rsidR="001B7921" w:rsidRPr="00EB634A" w:rsidRDefault="001B7921" w:rsidP="009003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34A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</w:tcPr>
          <w:p w:rsidR="001B7921" w:rsidRPr="00EB634A" w:rsidRDefault="00654376" w:rsidP="00654376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EB634A">
              <w:t>17</w:t>
            </w:r>
          </w:p>
        </w:tc>
        <w:tc>
          <w:tcPr>
            <w:tcW w:w="7654" w:type="dxa"/>
          </w:tcPr>
          <w:p w:rsidR="001B7921" w:rsidRPr="00EB634A" w:rsidRDefault="001B7921" w:rsidP="009003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EB634A">
              <w:t>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DE4A77" w:rsidRPr="00EB634A" w:rsidRDefault="00DE4A77" w:rsidP="001F46E2">
      <w:pPr>
        <w:rPr>
          <w:rFonts w:ascii="Times New Roman" w:hAnsi="Times New Roman" w:cs="Times New Roman"/>
          <w:sz w:val="24"/>
          <w:szCs w:val="24"/>
        </w:rPr>
      </w:pPr>
    </w:p>
    <w:p w:rsidR="00DE4A77" w:rsidRPr="00EB634A" w:rsidRDefault="00DE4A77" w:rsidP="00581ED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A77" w:rsidRPr="00EB634A" w:rsidRDefault="00DE4A77" w:rsidP="00581ED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A77" w:rsidRPr="00EB634A" w:rsidRDefault="00DE4A77" w:rsidP="00581ED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A77" w:rsidRPr="00EB634A" w:rsidRDefault="00DE4A77" w:rsidP="00581ED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1ED1" w:rsidRPr="00EB634A" w:rsidRDefault="00581ED1" w:rsidP="00A1692D">
      <w:p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81ED1" w:rsidRPr="00EB634A" w:rsidRDefault="00581ED1" w:rsidP="00581ED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1ED1" w:rsidRPr="00EB634A" w:rsidRDefault="00581ED1" w:rsidP="00581ED1">
      <w:p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81A35" w:rsidRPr="00EB634A" w:rsidRDefault="00881A35">
      <w:pPr>
        <w:rPr>
          <w:rFonts w:ascii="Times New Roman" w:hAnsi="Times New Roman" w:cs="Times New Roman"/>
          <w:sz w:val="24"/>
          <w:szCs w:val="24"/>
        </w:rPr>
      </w:pPr>
    </w:p>
    <w:sectPr w:rsidR="00881A35" w:rsidRPr="00EB634A" w:rsidSect="00A1692D">
      <w:pgSz w:w="16838" w:h="11906" w:orient="landscape"/>
      <w:pgMar w:top="993" w:right="1134" w:bottom="8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ED1"/>
    <w:rsid w:val="001B7921"/>
    <w:rsid w:val="001F46E2"/>
    <w:rsid w:val="002D0F76"/>
    <w:rsid w:val="00363DC2"/>
    <w:rsid w:val="0037505E"/>
    <w:rsid w:val="00581ED1"/>
    <w:rsid w:val="00654376"/>
    <w:rsid w:val="007C0DF7"/>
    <w:rsid w:val="00881A35"/>
    <w:rsid w:val="00A1692D"/>
    <w:rsid w:val="00D823A6"/>
    <w:rsid w:val="00DC6EF3"/>
    <w:rsid w:val="00DE4A77"/>
    <w:rsid w:val="00E14860"/>
    <w:rsid w:val="00E43955"/>
    <w:rsid w:val="00EB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E4A7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DE4A7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E4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DE4A77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1B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B79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2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3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E4A7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DE4A7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E4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DE4A77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1B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B79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2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3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2D7EE-785B-4C6F-A4FC-883005D9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3504</Words>
  <Characters>19979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ASUS</cp:lastModifiedBy>
  <cp:revision>11</cp:revision>
  <cp:lastPrinted>2020-02-13T11:54:00Z</cp:lastPrinted>
  <dcterms:created xsi:type="dcterms:W3CDTF">2020-01-28T08:33:00Z</dcterms:created>
  <dcterms:modified xsi:type="dcterms:W3CDTF">2020-02-15T08:40:00Z</dcterms:modified>
</cp:coreProperties>
</file>